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1B4ECAEB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983CA7" w:rsidRPr="00983CA7">
        <w:rPr>
          <w:rFonts w:ascii="Arial" w:hAnsi="Arial" w:cs="Arial"/>
          <w:b/>
          <w:bCs/>
          <w:sz w:val="28"/>
          <w:szCs w:val="24"/>
        </w:rPr>
        <w:t>S2-2400543</w:t>
      </w:r>
    </w:p>
    <w:p w14:paraId="3E6B4129" w14:textId="7A3133B0" w:rsidR="00463675" w:rsidRPr="000F4E43" w:rsidRDefault="006770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0A5CFEA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897FEF">
        <w:rPr>
          <w:color w:val="0D0D0D"/>
        </w:rPr>
        <w:t xml:space="preserve">Reply </w:t>
      </w:r>
      <w:r w:rsidR="00897FEF" w:rsidRPr="00897FEF">
        <w:rPr>
          <w:color w:val="0D0D0D"/>
        </w:rPr>
        <w:t xml:space="preserve">LS on </w:t>
      </w:r>
      <w:r w:rsidR="00394697">
        <w:rPr>
          <w:color w:val="0D0D0D"/>
        </w:rPr>
        <w:t>network initiated IMS D</w:t>
      </w:r>
      <w:r w:rsidR="00230225">
        <w:rPr>
          <w:color w:val="0D0D0D"/>
        </w:rPr>
        <w:t xml:space="preserve">ata </w:t>
      </w:r>
      <w:r w:rsidR="00394697">
        <w:rPr>
          <w:color w:val="0D0D0D"/>
        </w:rPr>
        <w:t>C</w:t>
      </w:r>
      <w:r w:rsidR="00230225">
        <w:rPr>
          <w:color w:val="0D0D0D"/>
        </w:rPr>
        <w:t>hannel</w:t>
      </w:r>
    </w:p>
    <w:p w14:paraId="723DDC09" w14:textId="505B9FB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08571D" w:rsidRPr="0008571D">
        <w:rPr>
          <w:bCs w:val="0"/>
        </w:rPr>
        <w:t>LS on Network Initiated IMS Data Channel</w:t>
      </w:r>
      <w:r w:rsidR="00FF7B54">
        <w:rPr>
          <w:bCs w:val="0"/>
        </w:rPr>
        <w:t xml:space="preserve"> (</w:t>
      </w:r>
      <w:r w:rsidR="00513227" w:rsidRPr="00513227">
        <w:rPr>
          <w:bCs w:val="0"/>
        </w:rPr>
        <w:t>UPG08</w:t>
      </w:r>
      <w:r w:rsidR="00333AF2">
        <w:rPr>
          <w:bCs w:val="0"/>
        </w:rPr>
        <w:t>_</w:t>
      </w:r>
      <w:r w:rsidR="00513227" w:rsidRPr="00513227">
        <w:rPr>
          <w:bCs w:val="0"/>
        </w:rPr>
        <w:t>126</w:t>
      </w:r>
      <w:r w:rsidR="00FF7B54">
        <w:rPr>
          <w:bCs w:val="0"/>
        </w:rPr>
        <w:t>/</w:t>
      </w:r>
      <w:r w:rsidR="005538F9" w:rsidRPr="005538F9">
        <w:t xml:space="preserve"> </w:t>
      </w:r>
      <w:r w:rsidR="0012640F" w:rsidRPr="0012640F">
        <w:rPr>
          <w:bCs w:val="0"/>
        </w:rPr>
        <w:t>S2-2400034</w:t>
      </w:r>
      <w:r w:rsidR="00FF7B54">
        <w:rPr>
          <w:bCs w:val="0"/>
        </w:rPr>
        <w:t>)</w:t>
      </w:r>
    </w:p>
    <w:p w14:paraId="4A2F403A" w14:textId="6AC595E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566BD">
        <w:t>18</w:t>
      </w:r>
    </w:p>
    <w:p w14:paraId="11BFCDC2" w14:textId="35CD5894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FA7728">
        <w:t>NG_RTC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EC9097B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12640F" w:rsidRPr="0012640F">
        <w:rPr>
          <w:b w:val="0"/>
          <w:bCs/>
          <w:lang w:val="fr-FR"/>
        </w:rPr>
        <w:t xml:space="preserve">GSMA </w:t>
      </w:r>
      <w:r w:rsidR="00F6098A">
        <w:rPr>
          <w:b w:val="0"/>
          <w:bCs/>
          <w:lang w:val="fr-FR"/>
        </w:rPr>
        <w:t xml:space="preserve">NG </w:t>
      </w:r>
      <w:r w:rsidR="0012640F" w:rsidRPr="0012640F">
        <w:rPr>
          <w:b w:val="0"/>
          <w:bCs/>
          <w:lang w:val="fr-FR"/>
        </w:rPr>
        <w:t>UPG</w:t>
      </w:r>
    </w:p>
    <w:p w14:paraId="6E0CADF1" w14:textId="695C9D93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977D45">
        <w:rPr>
          <w:b w:val="0"/>
          <w:bCs/>
          <w:lang w:val="fr-FR"/>
        </w:rPr>
        <w:t>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16D1A3C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207089">
        <w:rPr>
          <w:bCs/>
        </w:rPr>
        <w:t>Kefeng Zhang</w:t>
      </w:r>
    </w:p>
    <w:p w14:paraId="4AABF526" w14:textId="71223AC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0AE299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207089">
        <w:rPr>
          <w:b w:val="0"/>
          <w:bCs/>
          <w:color w:val="000000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71860A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79C2AD6" w:rsidR="00A46486" w:rsidRDefault="00D04597" w:rsidP="00A46486">
      <w:pPr>
        <w:ind w:left="54"/>
        <w:rPr>
          <w:rFonts w:ascii="Arial" w:hAnsi="Arial" w:cs="Arial"/>
        </w:rPr>
      </w:pPr>
      <w:r w:rsidRPr="00D04597">
        <w:rPr>
          <w:rFonts w:ascii="Arial" w:hAnsi="Arial" w:cs="Arial"/>
        </w:rPr>
        <w:t xml:space="preserve">SA2 </w:t>
      </w:r>
      <w:r w:rsidR="00B2110E">
        <w:rPr>
          <w:rFonts w:ascii="Arial" w:hAnsi="Arial" w:cs="Arial"/>
        </w:rPr>
        <w:t xml:space="preserve">would like to </w:t>
      </w:r>
      <w:r w:rsidRPr="00D04597">
        <w:rPr>
          <w:rFonts w:ascii="Arial" w:hAnsi="Arial" w:cs="Arial"/>
        </w:rPr>
        <w:t xml:space="preserve">thank </w:t>
      </w:r>
      <w:r w:rsidR="00977D45">
        <w:rPr>
          <w:rFonts w:ascii="Arial" w:hAnsi="Arial" w:cs="Arial"/>
        </w:rPr>
        <w:t>GSMA NG UPG</w:t>
      </w:r>
      <w:r w:rsidRPr="00D04597">
        <w:rPr>
          <w:rFonts w:ascii="Arial" w:hAnsi="Arial" w:cs="Arial"/>
        </w:rPr>
        <w:t xml:space="preserve"> for the LS</w:t>
      </w:r>
      <w:r w:rsidR="00A6725C" w:rsidRPr="00A6725C">
        <w:t xml:space="preserve"> </w:t>
      </w:r>
      <w:r w:rsidR="00A6725C" w:rsidRPr="00A6725C">
        <w:rPr>
          <w:rFonts w:ascii="Arial" w:hAnsi="Arial" w:cs="Arial"/>
        </w:rPr>
        <w:t xml:space="preserve">on </w:t>
      </w:r>
      <w:r w:rsidR="00977D45" w:rsidRPr="00977D45">
        <w:rPr>
          <w:rFonts w:ascii="Arial" w:hAnsi="Arial" w:cs="Arial"/>
        </w:rPr>
        <w:t>Network Initiated IMS Data Channel</w:t>
      </w:r>
      <w:r w:rsidRPr="00D04597">
        <w:rPr>
          <w:rFonts w:ascii="Arial" w:hAnsi="Arial" w:cs="Arial"/>
        </w:rPr>
        <w:t xml:space="preserve"> </w:t>
      </w:r>
      <w:r w:rsidR="00977D45" w:rsidRPr="00977D45">
        <w:rPr>
          <w:rFonts w:ascii="Arial" w:hAnsi="Arial" w:cs="Arial"/>
        </w:rPr>
        <w:t>(UPG08_126)</w:t>
      </w:r>
      <w:r w:rsidRPr="00D04597">
        <w:rPr>
          <w:rFonts w:ascii="Arial" w:hAnsi="Arial" w:cs="Arial"/>
        </w:rPr>
        <w:t>.</w:t>
      </w:r>
    </w:p>
    <w:p w14:paraId="45CBF7E0" w14:textId="77777777" w:rsidR="00D04597" w:rsidRDefault="00D04597" w:rsidP="00A46486">
      <w:pPr>
        <w:ind w:left="54"/>
        <w:rPr>
          <w:rFonts w:ascii="Arial" w:hAnsi="Arial" w:cs="Arial"/>
        </w:rPr>
      </w:pPr>
    </w:p>
    <w:p w14:paraId="28F93333" w14:textId="745B2321" w:rsidR="00A46486" w:rsidRDefault="00C83361" w:rsidP="00FF7B54">
      <w:pPr>
        <w:jc w:val="both"/>
        <w:rPr>
          <w:rFonts w:ascii="Arial" w:hAnsi="Arial" w:cs="Arial"/>
        </w:rPr>
      </w:pPr>
      <w:r w:rsidRPr="00C83361">
        <w:rPr>
          <w:rFonts w:ascii="Arial" w:hAnsi="Arial" w:cs="Arial"/>
        </w:rPr>
        <w:t>SA2 would like to provide the following feedback:</w:t>
      </w:r>
    </w:p>
    <w:p w14:paraId="37A31B75" w14:textId="77777777" w:rsidR="003636E1" w:rsidRDefault="003636E1" w:rsidP="00FF7B54">
      <w:pPr>
        <w:jc w:val="both"/>
        <w:rPr>
          <w:rFonts w:ascii="Arial" w:hAnsi="Arial" w:cs="Arial"/>
        </w:rPr>
      </w:pPr>
    </w:p>
    <w:p w14:paraId="334D9592" w14:textId="2E7FF2DA" w:rsidR="003636E1" w:rsidRDefault="003636E1" w:rsidP="008E6292">
      <w:pPr>
        <w:ind w:left="360"/>
        <w:jc w:val="both"/>
        <w:rPr>
          <w:rFonts w:ascii="Arial" w:hAnsi="Arial" w:cs="Arial"/>
        </w:rPr>
      </w:pPr>
      <w:r w:rsidRPr="003636E1">
        <w:rPr>
          <w:rFonts w:ascii="Arial" w:hAnsi="Arial" w:cs="Arial"/>
        </w:rPr>
        <w:t xml:space="preserve">Release 18 </w:t>
      </w:r>
      <w:r>
        <w:rPr>
          <w:rFonts w:ascii="Arial" w:hAnsi="Arial" w:cs="Arial"/>
        </w:rPr>
        <w:t xml:space="preserve">WI </w:t>
      </w:r>
      <w:r w:rsidRPr="003636E1">
        <w:rPr>
          <w:rFonts w:ascii="Arial" w:hAnsi="Arial" w:cs="Arial"/>
        </w:rPr>
        <w:t xml:space="preserve">NG_RTC </w:t>
      </w:r>
      <w:r w:rsidR="00583CE6">
        <w:rPr>
          <w:rFonts w:ascii="Arial" w:hAnsi="Arial" w:cs="Arial"/>
        </w:rPr>
        <w:t>does</w:t>
      </w:r>
      <w:r w:rsidR="00F87210">
        <w:rPr>
          <w:rFonts w:ascii="Arial" w:hAnsi="Arial" w:cs="Arial"/>
        </w:rPr>
        <w:t xml:space="preserve"> not specif</w:t>
      </w:r>
      <w:r w:rsidR="00583CE6">
        <w:rPr>
          <w:rFonts w:ascii="Arial" w:hAnsi="Arial" w:cs="Arial"/>
        </w:rPr>
        <w:t>y</w:t>
      </w:r>
      <w:r w:rsidR="00F87210">
        <w:rPr>
          <w:rFonts w:ascii="Arial" w:hAnsi="Arial" w:cs="Arial"/>
        </w:rPr>
        <w:t xml:space="preserve"> the </w:t>
      </w:r>
      <w:r w:rsidR="00667EFE">
        <w:rPr>
          <w:rFonts w:ascii="Arial" w:hAnsi="Arial" w:cs="Arial"/>
        </w:rPr>
        <w:t>procedures</w:t>
      </w:r>
      <w:r w:rsidR="002D3967">
        <w:rPr>
          <w:rFonts w:ascii="Arial" w:hAnsi="Arial" w:cs="Arial"/>
        </w:rPr>
        <w:t xml:space="preserve"> and services to support </w:t>
      </w:r>
      <w:r w:rsidR="00F87210">
        <w:rPr>
          <w:rFonts w:ascii="Arial" w:hAnsi="Arial" w:cs="Arial"/>
        </w:rPr>
        <w:t xml:space="preserve">network </w:t>
      </w:r>
      <w:r w:rsidR="002D3967">
        <w:rPr>
          <w:rFonts w:ascii="Arial" w:hAnsi="Arial" w:cs="Arial"/>
        </w:rPr>
        <w:t>initiated</w:t>
      </w:r>
      <w:r>
        <w:rPr>
          <w:rFonts w:ascii="Arial" w:hAnsi="Arial" w:cs="Arial"/>
        </w:rPr>
        <w:t xml:space="preserve"> </w:t>
      </w:r>
      <w:r w:rsidR="008A342B">
        <w:rPr>
          <w:rFonts w:ascii="Arial" w:hAnsi="Arial" w:cs="Arial"/>
        </w:rPr>
        <w:t>IMS Data Channel.</w:t>
      </w:r>
    </w:p>
    <w:p w14:paraId="07ABC03C" w14:textId="77777777" w:rsidR="008E6292" w:rsidRDefault="008E6292" w:rsidP="008E6292">
      <w:pPr>
        <w:ind w:left="360"/>
        <w:jc w:val="both"/>
        <w:rPr>
          <w:rFonts w:ascii="Arial" w:hAnsi="Arial" w:cs="Arial"/>
        </w:rPr>
      </w:pPr>
    </w:p>
    <w:p w14:paraId="2EEEAC4E" w14:textId="7A7F12F9" w:rsidR="008A342B" w:rsidRDefault="004B7C65" w:rsidP="008E6292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CC36D9">
        <w:rPr>
          <w:rFonts w:ascii="Arial" w:hAnsi="Arial" w:cs="Arial"/>
        </w:rPr>
        <w:t xml:space="preserve">is </w:t>
      </w:r>
      <w:r w:rsidR="00FF2D4C">
        <w:rPr>
          <w:rFonts w:ascii="Arial" w:hAnsi="Arial" w:cs="Arial"/>
        </w:rPr>
        <w:t xml:space="preserve">currently </w:t>
      </w:r>
      <w:r w:rsidR="00CC36D9">
        <w:rPr>
          <w:rFonts w:ascii="Arial" w:hAnsi="Arial" w:cs="Arial"/>
        </w:rPr>
        <w:t xml:space="preserve">working on </w:t>
      </w:r>
      <w:r w:rsidR="008A342B">
        <w:rPr>
          <w:rFonts w:ascii="Arial" w:hAnsi="Arial" w:cs="Arial"/>
        </w:rPr>
        <w:t>FS_NG_RTC_Ph2</w:t>
      </w:r>
      <w:r w:rsidR="00602FB5">
        <w:rPr>
          <w:rFonts w:ascii="Arial" w:hAnsi="Arial" w:cs="Arial"/>
        </w:rPr>
        <w:t xml:space="preserve"> </w:t>
      </w:r>
      <w:r w:rsidR="00CC36D9">
        <w:rPr>
          <w:rFonts w:ascii="Arial" w:hAnsi="Arial" w:cs="Arial"/>
        </w:rPr>
        <w:t xml:space="preserve">in Release 19. </w:t>
      </w:r>
      <w:r w:rsidR="00F51EDF">
        <w:rPr>
          <w:rFonts w:ascii="Arial" w:hAnsi="Arial" w:cs="Arial"/>
        </w:rPr>
        <w:t>Key Issue #2 “</w:t>
      </w:r>
      <w:r w:rsidR="00C565C3">
        <w:rPr>
          <w:rFonts w:ascii="Arial" w:hAnsi="Arial" w:cs="Arial"/>
        </w:rPr>
        <w:t>T</w:t>
      </w:r>
      <w:r w:rsidR="005F2D2D">
        <w:rPr>
          <w:rFonts w:ascii="Arial" w:hAnsi="Arial" w:cs="Arial"/>
        </w:rPr>
        <w:t>he i</w:t>
      </w:r>
      <w:r w:rsidR="00584E97" w:rsidRPr="00584E97">
        <w:rPr>
          <w:rFonts w:ascii="Arial" w:hAnsi="Arial" w:cs="Arial"/>
        </w:rPr>
        <w:t>mpact on IMS architecture, interfaces and procedures to support IMS capability exposure in the context of IMS data channel session</w:t>
      </w:r>
      <w:r w:rsidR="00F51EDF">
        <w:rPr>
          <w:rFonts w:ascii="Arial" w:hAnsi="Arial" w:cs="Arial"/>
        </w:rPr>
        <w:t>”</w:t>
      </w:r>
      <w:r w:rsidR="00633867">
        <w:rPr>
          <w:rFonts w:ascii="Arial" w:hAnsi="Arial" w:cs="Arial"/>
        </w:rPr>
        <w:t xml:space="preserve"> </w:t>
      </w:r>
      <w:r w:rsidR="008C650D">
        <w:rPr>
          <w:rFonts w:ascii="Arial" w:hAnsi="Arial" w:cs="Arial"/>
        </w:rPr>
        <w:t xml:space="preserve">is </w:t>
      </w:r>
      <w:r w:rsidR="00F51EDF">
        <w:rPr>
          <w:rFonts w:ascii="Arial" w:hAnsi="Arial" w:cs="Arial"/>
        </w:rPr>
        <w:t>specified in TR 23.700-77</w:t>
      </w:r>
      <w:r w:rsidR="00494E70">
        <w:rPr>
          <w:rFonts w:ascii="Arial" w:hAnsi="Arial" w:cs="Arial"/>
        </w:rPr>
        <w:t>.</w:t>
      </w:r>
      <w:r w:rsidR="00F51EDF">
        <w:rPr>
          <w:rFonts w:ascii="Arial" w:hAnsi="Arial" w:cs="Arial"/>
        </w:rPr>
        <w:t xml:space="preserve"> </w:t>
      </w:r>
      <w:r w:rsidR="00494E70">
        <w:rPr>
          <w:rFonts w:ascii="Arial" w:hAnsi="Arial" w:cs="Arial"/>
        </w:rPr>
        <w:t xml:space="preserve">SA2 </w:t>
      </w:r>
      <w:r w:rsidR="00B013D6">
        <w:rPr>
          <w:rFonts w:ascii="Arial" w:hAnsi="Arial" w:cs="Arial"/>
        </w:rPr>
        <w:t>assume</w:t>
      </w:r>
      <w:r w:rsidR="00494E70">
        <w:rPr>
          <w:rFonts w:ascii="Arial" w:hAnsi="Arial" w:cs="Arial"/>
        </w:rPr>
        <w:t>s</w:t>
      </w:r>
      <w:r w:rsidR="00B013D6">
        <w:rPr>
          <w:rFonts w:ascii="Arial" w:hAnsi="Arial" w:cs="Arial"/>
        </w:rPr>
        <w:t xml:space="preserve"> </w:t>
      </w:r>
      <w:r w:rsidR="00494E70">
        <w:rPr>
          <w:rFonts w:ascii="Arial" w:hAnsi="Arial" w:cs="Arial"/>
        </w:rPr>
        <w:t xml:space="preserve">solutions on KI#2 </w:t>
      </w:r>
      <w:r w:rsidR="005C0CCC">
        <w:rPr>
          <w:rFonts w:ascii="Arial" w:hAnsi="Arial" w:cs="Arial"/>
        </w:rPr>
        <w:t>are</w:t>
      </w:r>
      <w:r w:rsidR="00494E70">
        <w:rPr>
          <w:rFonts w:ascii="Arial" w:hAnsi="Arial" w:cs="Arial"/>
        </w:rPr>
        <w:t xml:space="preserve"> able </w:t>
      </w:r>
      <w:r w:rsidR="00B013D6">
        <w:rPr>
          <w:rFonts w:ascii="Arial" w:hAnsi="Arial" w:cs="Arial"/>
        </w:rPr>
        <w:t xml:space="preserve">to </w:t>
      </w:r>
      <w:r w:rsidR="00AD71B3">
        <w:rPr>
          <w:rFonts w:ascii="Arial" w:hAnsi="Arial" w:cs="Arial"/>
        </w:rPr>
        <w:t>address</w:t>
      </w:r>
      <w:r w:rsidR="00B013D6">
        <w:rPr>
          <w:rFonts w:ascii="Arial" w:hAnsi="Arial" w:cs="Arial"/>
        </w:rPr>
        <w:t xml:space="preserve"> the use case of network initiated IMS Data Channel. </w:t>
      </w:r>
      <w:r w:rsidR="00604F4F">
        <w:rPr>
          <w:rFonts w:ascii="Arial" w:hAnsi="Arial" w:cs="Arial"/>
        </w:rPr>
        <w:t xml:space="preserve"> </w:t>
      </w:r>
      <w:r w:rsidR="005C0CCC">
        <w:rPr>
          <w:rFonts w:ascii="Arial" w:hAnsi="Arial" w:cs="Arial"/>
        </w:rPr>
        <w:t>Key Issue #2</w:t>
      </w:r>
      <w:r w:rsidR="00DD5B9C">
        <w:rPr>
          <w:rFonts w:ascii="Arial" w:hAnsi="Arial" w:cs="Arial"/>
        </w:rPr>
        <w:t xml:space="preserve"> </w:t>
      </w:r>
      <w:r w:rsidR="005C0CCC">
        <w:rPr>
          <w:rFonts w:ascii="Arial" w:hAnsi="Arial" w:cs="Arial"/>
        </w:rPr>
        <w:t xml:space="preserve">studies </w:t>
      </w:r>
      <w:r w:rsidR="00DD5B9C">
        <w:rPr>
          <w:rFonts w:ascii="Arial" w:hAnsi="Arial" w:cs="Arial"/>
        </w:rPr>
        <w:t>following</w:t>
      </w:r>
      <w:r w:rsidR="005C0CCC">
        <w:rPr>
          <w:rFonts w:ascii="Arial" w:hAnsi="Arial" w:cs="Arial"/>
        </w:rPr>
        <w:t xml:space="preserve"> aspects</w:t>
      </w:r>
      <w:r w:rsidR="00DD5B9C">
        <w:rPr>
          <w:rFonts w:ascii="Arial" w:hAnsi="Arial" w:cs="Arial"/>
        </w:rPr>
        <w:t>:</w:t>
      </w:r>
    </w:p>
    <w:p w14:paraId="5C14C1F8" w14:textId="77777777" w:rsidR="00DD5B9C" w:rsidRDefault="00DD5B9C" w:rsidP="008E6292">
      <w:pPr>
        <w:ind w:left="360"/>
        <w:jc w:val="both"/>
        <w:rPr>
          <w:rFonts w:ascii="Arial" w:hAnsi="Arial" w:cs="Arial"/>
        </w:rPr>
      </w:pPr>
    </w:p>
    <w:p w14:paraId="04B19C82" w14:textId="77777777" w:rsidR="00626186" w:rsidRPr="00626186" w:rsidRDefault="00626186" w:rsidP="00626186">
      <w:pPr>
        <w:pStyle w:val="B1"/>
        <w:ind w:left="1287"/>
        <w:rPr>
          <w:i/>
          <w:iCs/>
        </w:rPr>
      </w:pPr>
      <w:r w:rsidRPr="00626186">
        <w:rPr>
          <w:i/>
          <w:iCs/>
        </w:rPr>
        <w:t>-</w:t>
      </w:r>
      <w:r w:rsidRPr="00626186">
        <w:rPr>
          <w:i/>
          <w:iCs/>
        </w:rPr>
        <w:tab/>
        <w:t xml:space="preserve">Study enhancements to IMS architecture, interfaces and procedures to expose IMS </w:t>
      </w:r>
      <w:r w:rsidRPr="00626186">
        <w:rPr>
          <w:rFonts w:hint="eastAsia"/>
          <w:i/>
          <w:iCs/>
        </w:rPr>
        <w:t>services</w:t>
      </w:r>
      <w:r w:rsidRPr="00626186">
        <w:rPr>
          <w:i/>
          <w:iCs/>
        </w:rPr>
        <w:t xml:space="preserve"> in the following IMS data channel related scenarios:</w:t>
      </w:r>
    </w:p>
    <w:p w14:paraId="2CCDE0D9" w14:textId="77777777" w:rsidR="00626186" w:rsidRPr="00626186" w:rsidRDefault="00626186" w:rsidP="00626186">
      <w:pPr>
        <w:pStyle w:val="B2"/>
        <w:ind w:left="1571"/>
        <w:rPr>
          <w:rFonts w:eastAsia="SimSun"/>
          <w:i/>
          <w:iCs/>
        </w:rPr>
      </w:pPr>
      <w:r w:rsidRPr="00626186">
        <w:rPr>
          <w:rFonts w:eastAsia="SimSun"/>
          <w:i/>
          <w:iCs/>
        </w:rPr>
        <w:t>-</w:t>
      </w:r>
      <w:r w:rsidRPr="00626186">
        <w:rPr>
          <w:rFonts w:ascii="Arial" w:eastAsia="SimSun" w:hAnsi="Arial"/>
          <w:i/>
          <w:iCs/>
          <w:lang w:eastAsia="en-US"/>
        </w:rPr>
        <w:tab/>
        <w:t>IMS data channel initiation, update and release. This includes the initiation, update and release of application and bootstrap data channels.</w:t>
      </w:r>
    </w:p>
    <w:p w14:paraId="7137B274" w14:textId="77777777" w:rsidR="00626186" w:rsidRPr="00626186" w:rsidRDefault="00626186" w:rsidP="00626186">
      <w:pPr>
        <w:pStyle w:val="B1"/>
        <w:ind w:left="1287"/>
        <w:rPr>
          <w:i/>
          <w:iCs/>
        </w:rPr>
      </w:pPr>
      <w:r w:rsidRPr="00626186">
        <w:rPr>
          <w:i/>
          <w:iCs/>
        </w:rPr>
        <w:t>-</w:t>
      </w:r>
      <w:r w:rsidRPr="00626186">
        <w:rPr>
          <w:i/>
          <w:iCs/>
        </w:rPr>
        <w:tab/>
        <w:t xml:space="preserve">Study whether and how an application server can request to use the existing bootstrap data channel </w:t>
      </w:r>
      <w:r w:rsidRPr="00626186">
        <w:rPr>
          <w:rFonts w:hint="eastAsia"/>
          <w:i/>
          <w:iCs/>
        </w:rPr>
        <w:t xml:space="preserve">for </w:t>
      </w:r>
      <w:r w:rsidRPr="00626186">
        <w:rPr>
          <w:i/>
          <w:iCs/>
        </w:rPr>
        <w:t>download</w:t>
      </w:r>
      <w:r w:rsidRPr="00626186">
        <w:rPr>
          <w:rFonts w:hint="eastAsia"/>
          <w:i/>
          <w:iCs/>
        </w:rPr>
        <w:t>ing</w:t>
      </w:r>
      <w:r w:rsidRPr="00626186">
        <w:rPr>
          <w:i/>
          <w:iCs/>
        </w:rPr>
        <w:t xml:space="preserve"> a specific application.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A4894A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6186">
        <w:rPr>
          <w:rFonts w:ascii="Arial" w:hAnsi="Arial" w:cs="Arial"/>
          <w:b/>
        </w:rPr>
        <w:t>GSMA NG UPG</w:t>
      </w:r>
      <w:r w:rsidR="00257CEE">
        <w:rPr>
          <w:rFonts w:ascii="Arial" w:hAnsi="Arial" w:cs="Arial"/>
          <w:b/>
        </w:rPr>
        <w:t xml:space="preserve">: </w:t>
      </w:r>
    </w:p>
    <w:p w14:paraId="45B1E75B" w14:textId="009BA3C8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A7841" w:rsidRPr="00EA7841">
        <w:rPr>
          <w:rFonts w:ascii="Arial" w:hAnsi="Arial" w:cs="Arial"/>
        </w:rPr>
        <w:t>SA2</w:t>
      </w:r>
      <w:r w:rsidR="00EA7841">
        <w:rPr>
          <w:rFonts w:ascii="Arial" w:hAnsi="Arial" w:cs="Arial"/>
        </w:rPr>
        <w:t xml:space="preserve"> </w:t>
      </w:r>
      <w:r w:rsidR="00EA7841" w:rsidRPr="00EA7841">
        <w:rPr>
          <w:rFonts w:ascii="Arial" w:hAnsi="Arial" w:cs="Arial"/>
        </w:rPr>
        <w:t xml:space="preserve">kindly asks </w:t>
      </w:r>
      <w:r w:rsidR="00626186">
        <w:rPr>
          <w:rFonts w:ascii="Arial" w:hAnsi="Arial" w:cs="Arial"/>
        </w:rPr>
        <w:t>GSMA NG UPG</w:t>
      </w:r>
      <w:r w:rsidR="00EA7841" w:rsidRPr="00EA7841">
        <w:rPr>
          <w:rFonts w:ascii="Arial" w:hAnsi="Arial" w:cs="Arial"/>
        </w:rPr>
        <w:t xml:space="preserve"> to</w:t>
      </w:r>
      <w:r w:rsidR="00C67B33">
        <w:rPr>
          <w:rFonts w:ascii="Arial" w:hAnsi="Arial" w:cs="Arial"/>
        </w:rPr>
        <w:t xml:space="preserve"> </w:t>
      </w:r>
      <w:r w:rsidR="00EA7841">
        <w:rPr>
          <w:rFonts w:ascii="Arial" w:hAnsi="Arial" w:cs="Arial"/>
        </w:rPr>
        <w:t>take</w:t>
      </w:r>
      <w:r w:rsidR="00EA7841" w:rsidRPr="00EA7841">
        <w:rPr>
          <w:rFonts w:ascii="Arial" w:hAnsi="Arial" w:cs="Arial"/>
        </w:rPr>
        <w:t xml:space="preserve"> </w:t>
      </w:r>
      <w:r w:rsidR="00C67B33">
        <w:rPr>
          <w:rFonts w:ascii="Arial" w:hAnsi="Arial" w:cs="Arial"/>
        </w:rPr>
        <w:t xml:space="preserve">the </w:t>
      </w:r>
      <w:r w:rsidR="00EA7841" w:rsidRPr="00EA7841">
        <w:rPr>
          <w:rFonts w:ascii="Arial" w:hAnsi="Arial" w:cs="Arial"/>
        </w:rPr>
        <w:t xml:space="preserve">above </w:t>
      </w:r>
      <w:r w:rsidR="00C67B33">
        <w:rPr>
          <w:rFonts w:ascii="Arial" w:hAnsi="Arial" w:cs="Arial"/>
        </w:rPr>
        <w:t xml:space="preserve">feedback </w:t>
      </w:r>
      <w:r w:rsidR="00A834AA">
        <w:rPr>
          <w:rFonts w:ascii="Arial" w:hAnsi="Arial" w:cs="Arial"/>
        </w:rPr>
        <w:t>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56B0CB11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E46B2F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sectPr w:rsidR="006770E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4212E" w14:textId="77777777" w:rsidR="002F3EC2" w:rsidRDefault="002F3EC2">
      <w:r>
        <w:separator/>
      </w:r>
    </w:p>
  </w:endnote>
  <w:endnote w:type="continuationSeparator" w:id="0">
    <w:p w14:paraId="1EE48EE7" w14:textId="77777777" w:rsidR="002F3EC2" w:rsidRDefault="002F3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EA631" w14:textId="77777777" w:rsidR="002F3EC2" w:rsidRDefault="002F3EC2">
      <w:r>
        <w:separator/>
      </w:r>
    </w:p>
  </w:footnote>
  <w:footnote w:type="continuationSeparator" w:id="0">
    <w:p w14:paraId="41C35ABA" w14:textId="77777777" w:rsidR="002F3EC2" w:rsidRDefault="002F3E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3E0048F"/>
    <w:multiLevelType w:val="hybridMultilevel"/>
    <w:tmpl w:val="1B7820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53603D"/>
    <w:multiLevelType w:val="hybridMultilevel"/>
    <w:tmpl w:val="23A6DDEA"/>
    <w:lvl w:ilvl="0" w:tplc="F800AC5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721112A"/>
    <w:multiLevelType w:val="hybridMultilevel"/>
    <w:tmpl w:val="5EF08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4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619920056">
    <w:abstractNumId w:val="13"/>
  </w:num>
  <w:num w:numId="18" w16cid:durableId="911044414">
    <w:abstractNumId w:val="18"/>
  </w:num>
  <w:num w:numId="19" w16cid:durableId="91150014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D2A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8571D"/>
    <w:rsid w:val="00092844"/>
    <w:rsid w:val="00095EC0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40F"/>
    <w:rsid w:val="001269B9"/>
    <w:rsid w:val="00127D76"/>
    <w:rsid w:val="00133547"/>
    <w:rsid w:val="00142757"/>
    <w:rsid w:val="001440F2"/>
    <w:rsid w:val="001627ED"/>
    <w:rsid w:val="001707C8"/>
    <w:rsid w:val="00175A43"/>
    <w:rsid w:val="00185D30"/>
    <w:rsid w:val="00187714"/>
    <w:rsid w:val="0019075D"/>
    <w:rsid w:val="001910EF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07089"/>
    <w:rsid w:val="0022103D"/>
    <w:rsid w:val="00223ED5"/>
    <w:rsid w:val="00230225"/>
    <w:rsid w:val="0023044C"/>
    <w:rsid w:val="0023385B"/>
    <w:rsid w:val="00236171"/>
    <w:rsid w:val="0024309D"/>
    <w:rsid w:val="00243599"/>
    <w:rsid w:val="00247584"/>
    <w:rsid w:val="00251330"/>
    <w:rsid w:val="002566BD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D3967"/>
    <w:rsid w:val="002E07ED"/>
    <w:rsid w:val="002E586D"/>
    <w:rsid w:val="002F3EC2"/>
    <w:rsid w:val="003007F7"/>
    <w:rsid w:val="00324937"/>
    <w:rsid w:val="00333AF2"/>
    <w:rsid w:val="00343BBE"/>
    <w:rsid w:val="00344778"/>
    <w:rsid w:val="003636E1"/>
    <w:rsid w:val="00381387"/>
    <w:rsid w:val="003856A3"/>
    <w:rsid w:val="00387EBE"/>
    <w:rsid w:val="00394697"/>
    <w:rsid w:val="003A4278"/>
    <w:rsid w:val="003A4C02"/>
    <w:rsid w:val="003B643D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423B1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4E70"/>
    <w:rsid w:val="004A31B6"/>
    <w:rsid w:val="004A4AD5"/>
    <w:rsid w:val="004B7C65"/>
    <w:rsid w:val="004C3C1E"/>
    <w:rsid w:val="004D6C05"/>
    <w:rsid w:val="004E592D"/>
    <w:rsid w:val="004E7F6A"/>
    <w:rsid w:val="004F4A64"/>
    <w:rsid w:val="005124BC"/>
    <w:rsid w:val="00513227"/>
    <w:rsid w:val="00514789"/>
    <w:rsid w:val="005148A5"/>
    <w:rsid w:val="00515908"/>
    <w:rsid w:val="00522B64"/>
    <w:rsid w:val="005309CB"/>
    <w:rsid w:val="005335A4"/>
    <w:rsid w:val="00535C8C"/>
    <w:rsid w:val="00547EA9"/>
    <w:rsid w:val="00551D6A"/>
    <w:rsid w:val="005538F9"/>
    <w:rsid w:val="00557A36"/>
    <w:rsid w:val="00571D64"/>
    <w:rsid w:val="00574CB5"/>
    <w:rsid w:val="00575F5E"/>
    <w:rsid w:val="00583CE6"/>
    <w:rsid w:val="00584B08"/>
    <w:rsid w:val="00584E97"/>
    <w:rsid w:val="00586194"/>
    <w:rsid w:val="00587BF4"/>
    <w:rsid w:val="00595688"/>
    <w:rsid w:val="0059661B"/>
    <w:rsid w:val="005A226C"/>
    <w:rsid w:val="005C0CCC"/>
    <w:rsid w:val="005C38C8"/>
    <w:rsid w:val="005C4DEC"/>
    <w:rsid w:val="005D0FCF"/>
    <w:rsid w:val="005E3010"/>
    <w:rsid w:val="005F2D2D"/>
    <w:rsid w:val="00600780"/>
    <w:rsid w:val="00602FB5"/>
    <w:rsid w:val="00604F4F"/>
    <w:rsid w:val="00610219"/>
    <w:rsid w:val="00612C41"/>
    <w:rsid w:val="0062301C"/>
    <w:rsid w:val="00626186"/>
    <w:rsid w:val="00633867"/>
    <w:rsid w:val="0064001D"/>
    <w:rsid w:val="00640B62"/>
    <w:rsid w:val="00641C7C"/>
    <w:rsid w:val="006531E9"/>
    <w:rsid w:val="00656745"/>
    <w:rsid w:val="00666C42"/>
    <w:rsid w:val="00667EFE"/>
    <w:rsid w:val="006728A3"/>
    <w:rsid w:val="00672C26"/>
    <w:rsid w:val="006759EE"/>
    <w:rsid w:val="006770EC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579CC"/>
    <w:rsid w:val="0078091F"/>
    <w:rsid w:val="007850F6"/>
    <w:rsid w:val="00787DEC"/>
    <w:rsid w:val="0079079F"/>
    <w:rsid w:val="0079169F"/>
    <w:rsid w:val="007936C4"/>
    <w:rsid w:val="00796021"/>
    <w:rsid w:val="007A1FE0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97FEF"/>
    <w:rsid w:val="008A342B"/>
    <w:rsid w:val="008A6165"/>
    <w:rsid w:val="008A6C7D"/>
    <w:rsid w:val="008B2BBD"/>
    <w:rsid w:val="008C5A45"/>
    <w:rsid w:val="008C650D"/>
    <w:rsid w:val="008D0E9A"/>
    <w:rsid w:val="008E6292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77D45"/>
    <w:rsid w:val="00981150"/>
    <w:rsid w:val="00983CA7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32EB"/>
    <w:rsid w:val="00A3417B"/>
    <w:rsid w:val="00A3434A"/>
    <w:rsid w:val="00A441B5"/>
    <w:rsid w:val="00A44C42"/>
    <w:rsid w:val="00A46486"/>
    <w:rsid w:val="00A50158"/>
    <w:rsid w:val="00A509BC"/>
    <w:rsid w:val="00A50CEB"/>
    <w:rsid w:val="00A63F0D"/>
    <w:rsid w:val="00A6725C"/>
    <w:rsid w:val="00A7216C"/>
    <w:rsid w:val="00A80196"/>
    <w:rsid w:val="00A834AA"/>
    <w:rsid w:val="00AA7EEF"/>
    <w:rsid w:val="00AB0ABD"/>
    <w:rsid w:val="00AC50B2"/>
    <w:rsid w:val="00AC6962"/>
    <w:rsid w:val="00AD03D0"/>
    <w:rsid w:val="00AD71B3"/>
    <w:rsid w:val="00AD7C4E"/>
    <w:rsid w:val="00AE1BD2"/>
    <w:rsid w:val="00AE500E"/>
    <w:rsid w:val="00AF5D18"/>
    <w:rsid w:val="00B013D6"/>
    <w:rsid w:val="00B050F4"/>
    <w:rsid w:val="00B060B9"/>
    <w:rsid w:val="00B06B90"/>
    <w:rsid w:val="00B111AC"/>
    <w:rsid w:val="00B11FCB"/>
    <w:rsid w:val="00B2110E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565C3"/>
    <w:rsid w:val="00C62595"/>
    <w:rsid w:val="00C62A18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2A7D"/>
    <w:rsid w:val="00CC36D9"/>
    <w:rsid w:val="00CC5335"/>
    <w:rsid w:val="00CC7E4D"/>
    <w:rsid w:val="00D003A2"/>
    <w:rsid w:val="00D04597"/>
    <w:rsid w:val="00D12D7D"/>
    <w:rsid w:val="00D24C2E"/>
    <w:rsid w:val="00D24EB9"/>
    <w:rsid w:val="00D32A2C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5B9C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46B2F"/>
    <w:rsid w:val="00E47A27"/>
    <w:rsid w:val="00E536F5"/>
    <w:rsid w:val="00E6584A"/>
    <w:rsid w:val="00E701EF"/>
    <w:rsid w:val="00E7250F"/>
    <w:rsid w:val="00E74294"/>
    <w:rsid w:val="00E74A33"/>
    <w:rsid w:val="00E87510"/>
    <w:rsid w:val="00E9373D"/>
    <w:rsid w:val="00EA0E76"/>
    <w:rsid w:val="00EA3D34"/>
    <w:rsid w:val="00EA651F"/>
    <w:rsid w:val="00EA7841"/>
    <w:rsid w:val="00EB1A4B"/>
    <w:rsid w:val="00EB27E9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51EDF"/>
    <w:rsid w:val="00F6098A"/>
    <w:rsid w:val="00F62570"/>
    <w:rsid w:val="00F646B5"/>
    <w:rsid w:val="00F8237B"/>
    <w:rsid w:val="00F8271C"/>
    <w:rsid w:val="00F82745"/>
    <w:rsid w:val="00F87210"/>
    <w:rsid w:val="00F92DEA"/>
    <w:rsid w:val="00F96B97"/>
    <w:rsid w:val="00F97258"/>
    <w:rsid w:val="00F974F7"/>
    <w:rsid w:val="00FA03DC"/>
    <w:rsid w:val="00FA1240"/>
    <w:rsid w:val="00FA4C53"/>
    <w:rsid w:val="00FA7728"/>
    <w:rsid w:val="00FC2901"/>
    <w:rsid w:val="00FD3388"/>
    <w:rsid w:val="00FE3A23"/>
    <w:rsid w:val="00FF2D4C"/>
    <w:rsid w:val="00FF461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customStyle="1" w:styleId="B2">
    <w:name w:val="B2"/>
    <w:basedOn w:val="List2"/>
    <w:link w:val="B2Char"/>
    <w:qFormat/>
    <w:rsid w:val="0062618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626186"/>
    <w:rPr>
      <w:rFonts w:eastAsia="Times New Roman"/>
    </w:rPr>
  </w:style>
  <w:style w:type="character" w:customStyle="1" w:styleId="B1Char">
    <w:name w:val="B1 Char"/>
    <w:link w:val="B1"/>
    <w:qFormat/>
    <w:rsid w:val="0062618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626186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2</cp:revision>
  <cp:lastPrinted>2002-04-23T08:10:00Z</cp:lastPrinted>
  <dcterms:created xsi:type="dcterms:W3CDTF">2024-01-12T03:25:00Z</dcterms:created>
  <dcterms:modified xsi:type="dcterms:W3CDTF">2024-01-12T03:25:00Z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